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1D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06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DA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61D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0645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45" w:rsidRPr="006C0645" w:rsidRDefault="006C0645" w:rsidP="006C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C0645" w:rsidRPr="006C0645" w:rsidRDefault="006C0645" w:rsidP="006C0645">
      <w:pPr>
        <w:spacing w:after="0" w:line="240" w:lineRule="auto"/>
        <w:ind w:left="142" w:firstLine="126"/>
        <w:jc w:val="center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45" w:rsidRPr="006C0645" w:rsidRDefault="006C0645" w:rsidP="006C0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в целях обеспечения и пространственного развития Коченевского района Новосибирской области, планировки территорий, соблюдения прав и законных интересов физических и юридических лиц, привлечения инвестиций в развитие Коченевского района,</w:t>
      </w: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645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6C064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C0645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Коченевского района Новосибирской области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C0645">
        <w:rPr>
          <w:rFonts w:ascii="Times New Roman" w:hAnsi="Times New Roman" w:cs="Times New Roman"/>
          <w:sz w:val="28"/>
          <w:szCs w:val="28"/>
        </w:rPr>
        <w:t>1).</w:t>
      </w:r>
    </w:p>
    <w:p w:rsidR="006C0645" w:rsidRPr="006C0645" w:rsidRDefault="006C0645" w:rsidP="006C06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8" w:history="1">
        <w:r w:rsidRPr="006C064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C0645">
        <w:rPr>
          <w:rFonts w:ascii="Times New Roman" w:hAnsi="Times New Roman" w:cs="Times New Roman"/>
          <w:sz w:val="28"/>
          <w:szCs w:val="28"/>
        </w:rPr>
        <w:t xml:space="preserve"> о комиссии по землепользованию и застройке Коченевского района Новосибирской области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C0645">
        <w:rPr>
          <w:rFonts w:ascii="Times New Roman" w:hAnsi="Times New Roman" w:cs="Times New Roman"/>
          <w:sz w:val="28"/>
          <w:szCs w:val="28"/>
        </w:rPr>
        <w:t>2).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3. Утвердить П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орядок направления в комиссию по землепользованию и застройке предложений заинтересованных лиц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>3).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периодическом печатном издании «Бюллетень органов местного самоуправления Коченевского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  <w:r w:rsidRPr="006C064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Коченевского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</w:t>
      </w:r>
      <w:r w:rsidRPr="006C0645">
        <w:rPr>
          <w:rFonts w:ascii="Times New Roman" w:hAnsi="Times New Roman" w:cs="Times New Roman"/>
          <w:sz w:val="28"/>
          <w:szCs w:val="28"/>
        </w:rPr>
        <w:t>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C06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6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М.А. Крылова.</w:t>
      </w: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А.С. </w:t>
      </w:r>
      <w:proofErr w:type="spellStart"/>
      <w:r w:rsidRPr="006C0645">
        <w:rPr>
          <w:rFonts w:ascii="Times New Roman" w:hAnsi="Times New Roman" w:cs="Times New Roman"/>
          <w:sz w:val="28"/>
          <w:szCs w:val="28"/>
        </w:rPr>
        <w:t>Новоторженцев</w:t>
      </w:r>
      <w:proofErr w:type="spellEnd"/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174E7E">
      <w:pPr>
        <w:pageBreakBefore/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174E7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6C0645" w:rsidRPr="006C0645" w:rsidRDefault="006C0645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постановлением </w:t>
      </w:r>
    </w:p>
    <w:p w:rsidR="006C0645" w:rsidRPr="006C0645" w:rsidRDefault="006C0645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администрации Коченевского района</w:t>
      </w:r>
    </w:p>
    <w:p w:rsidR="006C0645" w:rsidRPr="006C0645" w:rsidRDefault="006C0645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0645" w:rsidRPr="006C0645" w:rsidRDefault="006C0645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74E7E">
        <w:rPr>
          <w:rFonts w:ascii="Times New Roman" w:hAnsi="Times New Roman" w:cs="Times New Roman"/>
          <w:color w:val="000000"/>
          <w:sz w:val="28"/>
          <w:szCs w:val="28"/>
        </w:rPr>
        <w:t xml:space="preserve">04.03.2016 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74E7E">
        <w:rPr>
          <w:rFonts w:ascii="Times New Roman" w:hAnsi="Times New Roman" w:cs="Times New Roman"/>
          <w:color w:val="000000"/>
          <w:sz w:val="28"/>
          <w:szCs w:val="28"/>
        </w:rPr>
        <w:t xml:space="preserve"> 116</w:t>
      </w:r>
    </w:p>
    <w:p w:rsidR="006C0645" w:rsidRPr="006C0645" w:rsidRDefault="006C0645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0645" w:rsidRPr="006C0645" w:rsidRDefault="006C0645" w:rsidP="006C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45">
        <w:rPr>
          <w:rFonts w:ascii="Times New Roman" w:hAnsi="Times New Roman" w:cs="Times New Roman"/>
          <w:b/>
          <w:sz w:val="28"/>
          <w:szCs w:val="28"/>
        </w:rPr>
        <w:t>СОСТАВ КОМИССИИ ПО ЗЕМЛЕПОЛЬЗОВАНИЮ И ЗАСТРОЙКЕ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803" w:type="dxa"/>
          </w:tcPr>
          <w:p w:rsidR="006C0645" w:rsidRPr="006C0645" w:rsidRDefault="006C0645" w:rsidP="006C0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Крылов М.А., заместитель главы администрации</w:t>
            </w:r>
          </w:p>
        </w:tc>
      </w:tr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803" w:type="dxa"/>
          </w:tcPr>
          <w:p w:rsidR="006C0645" w:rsidRPr="006C0645" w:rsidRDefault="006C0645" w:rsidP="006C0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Климентьева И.В., начальник отдела строительства и архитектуры</w:t>
            </w:r>
          </w:p>
        </w:tc>
      </w:tr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803" w:type="dxa"/>
          </w:tcPr>
          <w:p w:rsidR="006C0645" w:rsidRPr="006C0645" w:rsidRDefault="006C0645" w:rsidP="006C0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Гумененко</w:t>
            </w:r>
            <w:proofErr w:type="spellEnd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 xml:space="preserve"> Н.В., главный специалист отдела строительства и архитектуры</w:t>
            </w:r>
          </w:p>
        </w:tc>
      </w:tr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члены Комиссии:</w:t>
            </w:r>
          </w:p>
        </w:tc>
        <w:tc>
          <w:tcPr>
            <w:tcW w:w="4803" w:type="dxa"/>
          </w:tcPr>
          <w:p w:rsidR="006C0645" w:rsidRPr="006C0645" w:rsidRDefault="006C0645" w:rsidP="006C0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Дубова Г.Г., главный специалист по охране окружающей среды</w:t>
            </w:r>
          </w:p>
        </w:tc>
      </w:tr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6C0645" w:rsidRPr="006C0645" w:rsidRDefault="006C0645" w:rsidP="006C0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 xml:space="preserve">Ивашина И.Е., начальник отдела </w:t>
            </w:r>
            <w:proofErr w:type="gramStart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деятельностью управления архитектуры и строительства Министерства строительства Новосибирской области (по согласованию)</w:t>
            </w:r>
          </w:p>
        </w:tc>
      </w:tr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6C0645" w:rsidRPr="006C0645" w:rsidRDefault="006C0645" w:rsidP="006C0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Картавченко</w:t>
            </w:r>
            <w:proofErr w:type="spellEnd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C0645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юридического отдела </w:t>
            </w:r>
          </w:p>
        </w:tc>
      </w:tr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6C0645" w:rsidRPr="006C0645" w:rsidRDefault="006C0645" w:rsidP="00174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Крашени</w:t>
            </w:r>
            <w:r w:rsidR="00174E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 xml:space="preserve"> А.В., начальник отдела имущества и земельных отношений</w:t>
            </w:r>
          </w:p>
        </w:tc>
      </w:tr>
      <w:tr w:rsidR="006C0645" w:rsidRPr="006C0645" w:rsidTr="00B615DA">
        <w:tc>
          <w:tcPr>
            <w:tcW w:w="4768" w:type="dxa"/>
          </w:tcPr>
          <w:p w:rsidR="006C0645" w:rsidRPr="006C0645" w:rsidRDefault="006C0645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6C0645" w:rsidRPr="006C0645" w:rsidRDefault="006C0645" w:rsidP="006C0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4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(по территориальной принадлежности)</w:t>
            </w:r>
          </w:p>
        </w:tc>
      </w:tr>
    </w:tbl>
    <w:p w:rsidR="006C0645" w:rsidRPr="006C0645" w:rsidRDefault="006C0645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4E7E" w:rsidRPr="006C0645" w:rsidRDefault="00174E7E" w:rsidP="00174E7E">
      <w:pPr>
        <w:pageBreakBefore/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постановлением </w:t>
      </w:r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администрации Коченевского района</w:t>
      </w:r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4E7E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04.03.2016 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116</w:t>
      </w:r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КОМИССИИ ПО ЗЕМЛЕПОЛЬЗОВАНИЮ И ЗАСТРОЙКЕ В КОЧЕНЕВСКОМ РАЙОНЕ НОВОСИБИРСКОЙ ОБЛАСТИ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компетенцию и порядок деятельности Комиссии по землепользованию и застройке Коченевского района </w:t>
      </w:r>
      <w:r w:rsidRPr="006C064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является постоянно действующим органом администрации Коченевского района </w:t>
      </w:r>
      <w:r w:rsidRPr="006C064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 по организации подготовки проекта правил землепользования и застройки Коченевского района </w:t>
      </w:r>
      <w:r w:rsidRPr="006C064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- Правила), решению вопросов, связанных с разработкой, утверждением Правил и внесением в них изменений, предоставлением разрешений на условно разрешенный вид использования земельного участка или объекта капитального строительства, и предоставлением разрешений на отклонение от предельных</w:t>
      </w:r>
      <w:proofErr w:type="gramEnd"/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1.3. Комиссия в своей деятельности руководствуется Конституцией Российской Федерации, законами и иными </w:t>
      </w:r>
      <w:r w:rsidRPr="006C0645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Новосибирской области, </w:t>
      </w:r>
      <w:r w:rsidRPr="006C0645">
        <w:rPr>
          <w:rFonts w:ascii="Times New Roman" w:hAnsi="Times New Roman" w:cs="Times New Roman"/>
          <w:sz w:val="28"/>
          <w:szCs w:val="28"/>
        </w:rPr>
        <w:t>муниципальными правовыми актами Коченевского района Новосибирской области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6C0645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администрации. Состав комиссии формируется из представителей органов местного самоуправления Коченевского района Новосибирской области, представителя уполномоченного областного исполнительного органа.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1.5. В состав комиссии входят: председатель комиссии, заместитель председателя комиссии, секретарь комиссии, члены комиссии.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Функции, задачи и права комиссии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2.1. Функции и задачи Комиссии: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2.1.1. Подготовка проекта Правил, проекта внесения изменений в Правила, осуществление доработки проекта Правил.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2.1.2. Прием предложений заинтересованных лиц о подготовке проекта Правил, об изменении границ территориальных зон, градостроительных регламентов. Прием заявлений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</w:t>
      </w:r>
      <w:r w:rsidRPr="006C0645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Прием предложений заинтересованных лиц осуществляется администрацией через отдел строительства и архитектуры. Адрес: 632640, Новосибирская область, Коченевский район, </w:t>
      </w:r>
      <w:proofErr w:type="spellStart"/>
      <w:r w:rsidRPr="006C06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C0645">
        <w:rPr>
          <w:rFonts w:ascii="Times New Roman" w:hAnsi="Times New Roman" w:cs="Times New Roman"/>
          <w:sz w:val="28"/>
          <w:szCs w:val="28"/>
        </w:rPr>
        <w:t xml:space="preserve">. Коченево, ул. </w:t>
      </w:r>
      <w:proofErr w:type="gramStart"/>
      <w:r w:rsidRPr="006C064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6C0645">
        <w:rPr>
          <w:rFonts w:ascii="Times New Roman" w:hAnsi="Times New Roman" w:cs="Times New Roman"/>
          <w:sz w:val="28"/>
          <w:szCs w:val="28"/>
        </w:rPr>
        <w:t xml:space="preserve">, 51, </w:t>
      </w:r>
      <w:proofErr w:type="spellStart"/>
      <w:r w:rsidRPr="006C064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0645">
        <w:rPr>
          <w:rFonts w:ascii="Times New Roman" w:hAnsi="Times New Roman" w:cs="Times New Roman"/>
          <w:sz w:val="28"/>
          <w:szCs w:val="28"/>
        </w:rPr>
        <w:t>. 117.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График работы: понедельник – пятница с 8-00 до 17-00, обеденный перерыв с 13-00 до 14-00.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Информацию по вопросам деятельности Комиссии, порядке можно получить по телефонам: 8-383-51-243-62 и на сайте администрации: www.kochenevo.nso.ru в сети Интернет.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2.1.3. Подготовка и представление Главе Коченевского района Новосибирской области (далее – Глава района) заключений с рекомендациями о подготовке проекта Правил, внесении изменений в Правила или об отклонении соответствующих предложений с указанием причин.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2.1.4. Организация и проведение публичных слушаний по проекту Правил, по внесению изменений в Правила,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строительства. Направление извещений и сообщений о проведении публичных слушаний в соответствии с Градостроительным </w:t>
      </w:r>
      <w:hyperlink r:id="rId9" w:history="1">
        <w:r w:rsidRPr="006C06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C064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2.1.5. Прием предложений и замечаний участников публичных слушаний, обеспечение внесения изменений в проект Правил по результатам публичных слушаний и представление Главе района проекта Правил вместе с протоколами и заключением о результатах публичных слушаний.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 w:rsidRPr="006C0645">
        <w:rPr>
          <w:rFonts w:ascii="Times New Roman" w:hAnsi="Times New Roman" w:cs="Times New Roman"/>
          <w:sz w:val="28"/>
          <w:szCs w:val="28"/>
        </w:rPr>
        <w:t>Подготовка и представление Главе района рекомендаций по итогам проведения публичных слушаний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или об отказе в предоставлении такого разрешения с указанием причин принятого решения.</w:t>
      </w:r>
      <w:proofErr w:type="gramEnd"/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2.1.7. Осуществление иных задач и функций, предусмотренных Градостроительным кодексом Российской Федерации, нормативными правовыми актами Новосибирской области и муниципальными правовыми актами.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2.2. Права Комиссии: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Pr="006C0645">
        <w:rPr>
          <w:rFonts w:ascii="Times New Roman" w:hAnsi="Times New Roman" w:cs="Times New Roman"/>
          <w:sz w:val="28"/>
          <w:szCs w:val="28"/>
        </w:rPr>
        <w:t xml:space="preserve"> Привлекать в установленном порядке для работы в Комиссию специалистов структурных подразделений администрации, юридических и физических лиц, организаций.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2.2.2. Запрашивать в установленном порядке и получать от руководителей государственных органов, структурных подразделений администрации, 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организаций, граждан информацию и материалы, необходимые для реализации возложенных на Комиссию функций.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2.2.3. Привлекать к работе независимых экспертов.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2.2.4. Публиковать отчеты о своей деятельности.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b/>
          <w:color w:val="000000"/>
          <w:sz w:val="28"/>
          <w:szCs w:val="28"/>
        </w:rPr>
        <w:t>3. Порядок деятельности Комиссии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3.1. Комиссия осуществляет свою деятельность в форме заседаний путем личного участия членов Комиссии на безвозмездной основе.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 Заседания Комиссии: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3.2.1. Заседание комиссии является правомочным при участии в нем более половины от списочного состава постоянно действующих членов Комиссии.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3.2.2. </w:t>
      </w:r>
      <w:r w:rsidRPr="006C0645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протяжении всего срока разработки Правил, а также в течение всего срока внесения в них изменений. Заседания комиссии проводятся по мере необходимости, но не реже одного раза в квартал.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3.2.3. Заседания Комиссии проводит председатель Комиссии, в его отсутствие – заместитель председателя Комиссии.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3.2.4. Подготовку заседания комиссии обеспечивает секретарь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3.2.5. Повестка дня заседания Комиссии формируется секретарем на основании заявлений (предложений), поступивших в Комиссию, и предложений членов Комиссии.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3.2.6. Повестка дня заседания Комиссии должна содержать перечень вопросов, подлежащих рассмотрению, время и место проведения заседания. К повестке прилагаются проекты документов и обосновывающие материалы, подлежащие рассмотрению.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3.2.7. Повестка дня заседания Комиссии утверждается председателем Комиссии и рассылается членам Комиссии не позднее, чем за пять рабочих дней заседания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3.2.8. Дополнительные вопросы включаются в повестку дня заседания Комиссии по предложению председателя или члена Комиссии путем проведения голосования на заседании Комиссии. Дополнительный вопрос считается включенным в повестку заседания Комиссии, если за его включение проголосовало более половины членов Комиссии, присутствующих на заседании.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3.2.9. Комиссия принимает решения по рассматриваемым вопросам путем открытого голосования или заполнения бюллетеней для голосований простым большинством голосов от числа присутствующих. При равенстве голосов «за» и «против» голос председателя Комиссии или лица, его заменяющего, является решающим.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3.2.10. Итоги каждого заседания Комиссии оформляются протоколом, который подписывается председателем и секретарем Комиссии. К протоколу могут прилагаться копии материалов по теме заседания.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3.2.11. Копии протоколов заседаний и иная информация о деятельности Комиссии доводятся до сведения ее членов и других заинтересованных лиц </w:t>
      </w:r>
      <w:r w:rsidRPr="006C0645">
        <w:rPr>
          <w:rFonts w:ascii="Times New Roman" w:hAnsi="Times New Roman" w:cs="Times New Roman"/>
          <w:sz w:val="28"/>
          <w:szCs w:val="28"/>
        </w:rPr>
        <w:lastRenderedPageBreak/>
        <w:t>путем рассылки материалов в течение пяти дней со дня проведения заседания.</w:t>
      </w: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3.3. Председатель Комиссии: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3.3.1. возглавляет и координирует работу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3.3.2. Распределяет обязанности между членами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3.3.3. Ведет заседания Комиссии и подписывает протоколы заседания.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3.3.4. Обобщает внесенные замечания, предложения с целью внесения их в протокол.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3.3.5. 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3.3.6. Дает поручения членам Комиссии для доработки (подготовки) документов (материалов).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3.3.7. При необходимости привлекает экспертов для разъяснения вопросов, рассматриваемых на заседаниях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3.3.8. Объявляет о созыве внеочередного заседания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3.3.9. Назначает одного из своих заместителей председательствующим на период своего временного отсутствия.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3.4. Секретарь Комиссии: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3.4.1. Ведет протокол заседания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3.4.2. Представляет протокол для подписания председательствующему Комиссии в течение трех дней после проведенного заседания.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3.4.3. Осуществляет сбор замечаний и предложений по вопросам, которые находятся в компетенции Комиссии, за два дня до следующего заседания Комиссии представляет их для рассмотрения членам Комиссии.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3.4.4. Извещает всех членов Комиссии о дате внеочередного заседания телефонограммой не менее чем за два дня до начала заседания.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3.5. Члены Комиссии: 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3.5.1. Участвуют в обсуждении рассматриваемых вопросов на заседаниях Комиссии и голосовании.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3.5.2. Высказывают замечания, предложения и дополнения, касающиеся основных положений проекта Правил, в письменном или устном виде.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3.5.3. Высказывают особое мнение с обязательным внесением его в протокол заседания.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3.5.4. Своевременно выполняют все поручения председательствующего.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3.6. Рассмотрение Комиссией предложений по подготовке проекта Правил: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3.6.1. Предложения о внесении изменений в проект Правил направляются в Комиссию.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3.6.2. Комиссия в течение тридцати дней со дня поступления предложений о внесении изменений в проект Правил осуществляет подготовку заключения, в котором содержатся рекомендации о внесении предложений в проект Правил или об отклонении предложений, с указанием причин отклонений.</w:t>
      </w:r>
    </w:p>
    <w:p w:rsidR="00174E7E" w:rsidRDefault="00174E7E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E7E" w:rsidRDefault="00174E7E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645" w:rsidRDefault="006C0645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Обеспечение деятельности Комиссии</w:t>
      </w:r>
    </w:p>
    <w:p w:rsidR="00174E7E" w:rsidRPr="006C0645" w:rsidRDefault="00174E7E" w:rsidP="006C0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4.1. Техническое обеспечение деятельности Комиссии осуществляется администрацией. Расходы, связанные с работой Комиссии и проведением публичных слушаний, утверждаются по представлению председателя Комиссии правовым актом администрации.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4E7E" w:rsidRPr="006C0645" w:rsidRDefault="00174E7E" w:rsidP="00174E7E">
      <w:pPr>
        <w:pageBreakBefore/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bookmarkStart w:id="0" w:name="_GoBack"/>
      <w:bookmarkEnd w:id="0"/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постановлением </w:t>
      </w:r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>администрации Коченевского района</w:t>
      </w:r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4E7E" w:rsidRPr="006C0645" w:rsidRDefault="00174E7E" w:rsidP="00174E7E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04.03.2016 </w:t>
      </w:r>
      <w:r w:rsidRPr="006C0645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116</w:t>
      </w:r>
    </w:p>
    <w:p w:rsidR="006C0645" w:rsidRPr="006C0645" w:rsidRDefault="006C0645" w:rsidP="006C06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645" w:rsidRPr="006C0645" w:rsidRDefault="006C0645" w:rsidP="006C06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645">
        <w:rPr>
          <w:rFonts w:ascii="Times New Roman" w:hAnsi="Times New Roman" w:cs="Times New Roman"/>
          <w:b/>
          <w:color w:val="000000"/>
          <w:sz w:val="28"/>
          <w:szCs w:val="28"/>
        </w:rPr>
        <w:t>ПОРЯДОК НАПРАВЛЕНИЯ В КОМИССИЮ ПО ЗЕМЛЕПОЛЬЗОВАНИЮ И ЗАСТРОЙКЕ ПРЕДЛОЖЕНИЙ ЗАИНТЕРЕСОВАННЫХ ЛИЦ</w:t>
      </w:r>
      <w:r w:rsidRPr="006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0645" w:rsidRPr="006C0645" w:rsidRDefault="006C0645" w:rsidP="006C0645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C0645" w:rsidRPr="006C0645" w:rsidRDefault="006C0645" w:rsidP="006C06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45">
        <w:rPr>
          <w:rFonts w:ascii="Times New Roman" w:hAnsi="Times New Roman"/>
          <w:sz w:val="28"/>
          <w:szCs w:val="28"/>
        </w:rPr>
        <w:t>С момента опубликования настоящего постановления заинтересованные физические и юридические лица вправе направлять в Комиссию по землепользованию и застройке (далее – Комиссия) предложения в правила землепользования и застройки и внесению в них изменений.</w:t>
      </w:r>
    </w:p>
    <w:p w:rsidR="006C0645" w:rsidRPr="006C0645" w:rsidRDefault="006C0645" w:rsidP="006C06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45">
        <w:rPr>
          <w:rFonts w:ascii="Times New Roman" w:hAnsi="Times New Roman"/>
          <w:sz w:val="28"/>
          <w:szCs w:val="28"/>
        </w:rPr>
        <w:t xml:space="preserve">Предложения могут быть представлены в письменной форме с указанием отправителя, </w:t>
      </w:r>
    </w:p>
    <w:p w:rsidR="006C0645" w:rsidRPr="006C0645" w:rsidRDefault="006C0645" w:rsidP="006C0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для физических лиц: фамилия, имя, отчество, паспортные данные, место регистрации по месту жительства, место фактического проживания, контактный телефон; </w:t>
      </w:r>
    </w:p>
    <w:p w:rsidR="006C0645" w:rsidRPr="006C0645" w:rsidRDefault="006C0645" w:rsidP="006C0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для юридических лиц: полное наименование организации (предприятия), контактный телефон. </w:t>
      </w:r>
    </w:p>
    <w:p w:rsidR="006C0645" w:rsidRPr="006C0645" w:rsidRDefault="006C0645" w:rsidP="006C0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sz w:val="28"/>
          <w:szCs w:val="28"/>
        </w:rPr>
        <w:t xml:space="preserve">Предложения в письменной форме направляются по почте на имя председателя Комиссии по адресу: 632640, Новосибирская область, Коченевский район, </w:t>
      </w:r>
      <w:proofErr w:type="spellStart"/>
      <w:r w:rsidRPr="006C06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C0645">
        <w:rPr>
          <w:rFonts w:ascii="Times New Roman" w:hAnsi="Times New Roman" w:cs="Times New Roman"/>
          <w:sz w:val="28"/>
          <w:szCs w:val="28"/>
        </w:rPr>
        <w:t xml:space="preserve">. Коченево, ул. </w:t>
      </w:r>
      <w:proofErr w:type="gramStart"/>
      <w:r w:rsidRPr="006C064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6C0645">
        <w:rPr>
          <w:rFonts w:ascii="Times New Roman" w:hAnsi="Times New Roman" w:cs="Times New Roman"/>
          <w:sz w:val="28"/>
          <w:szCs w:val="28"/>
        </w:rPr>
        <w:t xml:space="preserve">, 51, </w:t>
      </w:r>
      <w:proofErr w:type="spellStart"/>
      <w:r w:rsidRPr="006C064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C0645">
        <w:rPr>
          <w:rFonts w:ascii="Times New Roman" w:hAnsi="Times New Roman" w:cs="Times New Roman"/>
          <w:sz w:val="28"/>
          <w:szCs w:val="28"/>
        </w:rPr>
        <w:t>. 117.</w:t>
      </w:r>
    </w:p>
    <w:p w:rsidR="006C0645" w:rsidRPr="006C0645" w:rsidRDefault="006C0645" w:rsidP="006C06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45">
        <w:rPr>
          <w:rFonts w:ascii="Times New Roman" w:hAnsi="Times New Roman"/>
          <w:sz w:val="28"/>
          <w:szCs w:val="28"/>
        </w:rPr>
        <w:t xml:space="preserve">Рассмотрению Комиссией подлежат любые предложения заинтересованных лиц, касающиеся вопросов подготовки правил землепользования и застройки, предоставления разрешений на </w:t>
      </w:r>
      <w:r w:rsidRPr="006C0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C0645" w:rsidRPr="006C0645" w:rsidRDefault="006C0645" w:rsidP="006C06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45">
        <w:rPr>
          <w:rFonts w:ascii="Times New Roman" w:hAnsi="Times New Roman"/>
          <w:sz w:val="28"/>
          <w:szCs w:val="28"/>
        </w:rPr>
        <w:t>Предложения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:rsidR="006C0645" w:rsidRPr="006C0645" w:rsidRDefault="006C0645" w:rsidP="006C06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45">
        <w:rPr>
          <w:rFonts w:ascii="Times New Roman" w:hAnsi="Times New Roman"/>
          <w:sz w:val="28"/>
          <w:szCs w:val="28"/>
        </w:rPr>
        <w:t>Полученные материалы возврату не подлежат.</w:t>
      </w:r>
    </w:p>
    <w:p w:rsidR="006C0645" w:rsidRPr="006C0645" w:rsidRDefault="006C0645" w:rsidP="006C06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45">
        <w:rPr>
          <w:rFonts w:ascii="Times New Roman" w:hAnsi="Times New Roman"/>
          <w:sz w:val="28"/>
          <w:szCs w:val="28"/>
        </w:rPr>
        <w:t xml:space="preserve">Комиссией рассматриваются предложения, поступившие до окончания публичных слушаний по проекту правил землепользования и застройки, </w:t>
      </w:r>
      <w:r w:rsidRPr="006C0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 разрешений на условно разрешенный вид использования земельного участка или объекта капитального строительства, и предоставлению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C0645" w:rsidRPr="006C0645" w:rsidRDefault="006C0645" w:rsidP="006C06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45">
        <w:rPr>
          <w:rFonts w:ascii="Times New Roman" w:hAnsi="Times New Roman"/>
          <w:sz w:val="28"/>
          <w:szCs w:val="28"/>
        </w:rPr>
        <w:t xml:space="preserve">Заинтересованными лицами считаются физические или юридические лица, зарегистрированные на территории Коченевского района </w:t>
      </w:r>
      <w:r w:rsidRPr="006C0645">
        <w:rPr>
          <w:rFonts w:ascii="Times New Roman" w:hAnsi="Times New Roman"/>
          <w:sz w:val="28"/>
          <w:szCs w:val="28"/>
        </w:rPr>
        <w:lastRenderedPageBreak/>
        <w:t>Новосибирской области, а также лица, имеющие на праве собственности объекты недвижимости, находящиеся на данной территории.</w:t>
      </w:r>
    </w:p>
    <w:sectPr w:rsidR="006C0645" w:rsidRPr="006C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13D"/>
    <w:multiLevelType w:val="hybridMultilevel"/>
    <w:tmpl w:val="1D0C9726"/>
    <w:lvl w:ilvl="0" w:tplc="A4EA3E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174E7E"/>
    <w:rsid w:val="0021277C"/>
    <w:rsid w:val="00341FAF"/>
    <w:rsid w:val="004361D0"/>
    <w:rsid w:val="00514D91"/>
    <w:rsid w:val="00585AD1"/>
    <w:rsid w:val="00617B8E"/>
    <w:rsid w:val="006A495A"/>
    <w:rsid w:val="006C0645"/>
    <w:rsid w:val="00701DD1"/>
    <w:rsid w:val="00861DAB"/>
    <w:rsid w:val="009079E8"/>
    <w:rsid w:val="00A263CF"/>
    <w:rsid w:val="00CE3A27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6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6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758F8F476480F025A86DE70A1A2ADE0F61C06CBA1E2F7AE72693808E0AC28AF1B56BE17363031E518E6bCf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8758F8F476480F025A86DE70A1A2ADE0F61C06CBA1E2F7AE72693808E0AC28AF1B56BE17363031E518E2bCf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C06527E9FCDD1B6BF7F7FE653D1B2A6A8C96E8AD9455E4CFA92CFF83UD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3</cp:revision>
  <cp:lastPrinted>2016-03-03T04:49:00Z</cp:lastPrinted>
  <dcterms:created xsi:type="dcterms:W3CDTF">2016-03-04T03:13:00Z</dcterms:created>
  <dcterms:modified xsi:type="dcterms:W3CDTF">2016-03-04T03:19:00Z</dcterms:modified>
</cp:coreProperties>
</file>